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>1.1.1 Zvýšiť inkluzívnosť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F02563" w:rsidP="002D7118">
            <w:pPr>
              <w:pStyle w:val="TableParagraph"/>
              <w:spacing w:line="247" w:lineRule="exact"/>
              <w:ind w:left="110"/>
            </w:pPr>
            <w:r>
              <w:t>06</w:t>
            </w:r>
            <w:r w:rsidR="003536E6" w:rsidRPr="007A614F">
              <w:t xml:space="preserve">. </w:t>
            </w:r>
            <w:r>
              <w:t>12</w:t>
            </w:r>
            <w:r w:rsidR="00BD2343">
              <w:t>. 2021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422D99" w:rsidP="003536E6">
            <w:pPr>
              <w:pStyle w:val="TableParagraph"/>
              <w:spacing w:line="247" w:lineRule="exact"/>
              <w:ind w:left="110"/>
            </w:pPr>
            <w:r>
              <w:t>Obchodná akadémia, Veľká okružná 32,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938"/>
      </w:tblGrid>
      <w:tr w:rsidR="003536E6" w:rsidRPr="007A614F" w:rsidTr="00B523D0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C9097E">
            <w:pPr>
              <w:spacing w:after="22" w:line="259" w:lineRule="auto"/>
              <w:jc w:val="both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B64455">
              <w:t xml:space="preserve">enovali využitiu </w:t>
            </w:r>
            <w:r w:rsidR="006F4691">
              <w:t>tvorivého písania vo vyučovacom procese ako jedného z prostriedkov tvorivého vyučovania prostredníctvom motivačných činností s vyu</w:t>
            </w:r>
            <w:r w:rsidR="00D526C2">
              <w:t>žitím a uplatnením obrazotvorno</w:t>
            </w:r>
            <w:r w:rsidR="006F4691">
              <w:t xml:space="preserve">sti, </w:t>
            </w:r>
            <w:r w:rsidRPr="007A614F">
              <w:t xml:space="preserve"> </w:t>
            </w:r>
            <w:r w:rsidR="006F4691">
              <w:t>pozornosti, empatie, prosociálnosti žiakov.</w:t>
            </w:r>
            <w:r w:rsidRPr="007A614F">
              <w:t xml:space="preserve">        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844A9E" w:rsidRDefault="001600A2" w:rsidP="00C9097E">
            <w:pPr>
              <w:spacing w:after="22" w:line="259" w:lineRule="auto"/>
              <w:jc w:val="both"/>
            </w:pPr>
            <w:r w:rsidRPr="00D44EF9">
              <w:rPr>
                <w:b/>
              </w:rPr>
              <w:t>12.</w:t>
            </w:r>
            <w:r w:rsidRPr="00844A9E">
              <w:t xml:space="preserve"> </w:t>
            </w:r>
            <w:r w:rsidR="003536E6" w:rsidRPr="00844A9E">
              <w:t>Hlavné body, témy stretnutia, zhrnutie priebehu stretnutia</w:t>
            </w:r>
            <w:r w:rsidR="00AB6089">
              <w:t>:</w:t>
            </w:r>
          </w:p>
          <w:p w:rsidR="000C2B7A" w:rsidRPr="00844A9E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Privítanie členov pedagogického klubu</w:t>
            </w:r>
            <w:r w:rsidR="00AB6089">
              <w:t>.</w:t>
            </w:r>
          </w:p>
          <w:p w:rsidR="00844A9E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Oboznámenie sa s</w:t>
            </w:r>
            <w:r w:rsidR="006704C0" w:rsidRPr="00844A9E">
              <w:t> rámcovým programom stretnutia</w:t>
            </w:r>
            <w:r w:rsidR="00AB6089">
              <w:t>.</w:t>
            </w:r>
          </w:p>
          <w:p w:rsidR="00032C84" w:rsidRDefault="00B017C7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>
              <w:t>Tvorivosť predstavuje určitú zručnosť, ktorej sa môžu žiaci naučiť, resp. ktorú môžu vo vyučovaní prostredníctvom učebnej činnosti zdokonaľovať. K tomu však musia byť oboznámení s obsahom učiva a s tvorivým postupom riešenia učebných úloh.</w:t>
            </w:r>
            <w:r w:rsidR="00D1117C">
              <w:t xml:space="preserve"> </w:t>
            </w:r>
            <w:r w:rsidR="006F4691">
              <w:t xml:space="preserve">Tvorivé písanie predstavuje súbor aktivít, ktoré motivujú k hre a originálnej manipulácii s jazykovým materiálom, podnecujú využívať jazyk tvorivo. Mení rolu učiteľa na spolutvorcu textu. </w:t>
            </w:r>
            <w:r w:rsidR="00D62DCA">
              <w:t xml:space="preserve">Zahŕňa v sebe celú škálu stratégií, techník, postupov a metód, ktoré usmerňovaním a stimulovaním pisateľskej skúsenosti privádzajú pisateľa k sebareflexii a tvorivej sebaexpresii. </w:t>
            </w:r>
          </w:p>
          <w:p w:rsidR="000C2B7A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Diskusia –</w:t>
            </w:r>
            <w:r w:rsidR="004253DC" w:rsidRPr="00844A9E">
              <w:t xml:space="preserve"> </w:t>
            </w:r>
            <w:r w:rsidR="00A30E2F" w:rsidRPr="00844A9E">
              <w:t xml:space="preserve">členovia klubu </w:t>
            </w:r>
            <w:r w:rsidR="00872A21">
              <w:t xml:space="preserve">diskutovali o tom, </w:t>
            </w:r>
            <w:r w:rsidR="00D62DCA">
              <w:t>aké funkcie má tvorivé písanie vo vyučovaní: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integruje jazyk a literatúru,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pomáha pri získavaní istoty a sebadôvery,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eliminuje obavy z písania,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odhaľuje nevšedné vo všednom,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pestuje obrazotvornosť,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kultivuje čitateľa,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učí myslieť,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učí počúvať samých seba, svoje zmysly,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je prostriedkom sebapoznávania, sebavyjadrenia a sebarozvoja,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odstraňuje bariéry,</w:t>
            </w:r>
          </w:p>
          <w:p w:rsidR="00D62DCA" w:rsidRDefault="00D62DCA" w:rsidP="00C9097E">
            <w:pPr>
              <w:pStyle w:val="Odsekzoznamu"/>
              <w:numPr>
                <w:ilvl w:val="0"/>
                <w:numId w:val="4"/>
              </w:numPr>
              <w:spacing w:after="22" w:line="259" w:lineRule="auto"/>
              <w:jc w:val="both"/>
            </w:pPr>
            <w:r>
              <w:t>je dielňou a herňou.</w:t>
            </w:r>
          </w:p>
          <w:p w:rsidR="00D62DCA" w:rsidRPr="00844A9E" w:rsidRDefault="00D62DCA" w:rsidP="00D62DCA">
            <w:pPr>
              <w:pStyle w:val="Odsekzoznamu"/>
              <w:spacing w:after="22" w:line="259" w:lineRule="auto"/>
              <w:ind w:left="1440" w:firstLine="0"/>
            </w:pP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C210EE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lastRenderedPageBreak/>
              <w:t>13. Závery a odporúčania:</w:t>
            </w:r>
          </w:p>
          <w:p w:rsidR="003B2621" w:rsidRDefault="001E797A" w:rsidP="00C210EE">
            <w:pPr>
              <w:spacing w:after="22" w:line="259" w:lineRule="auto"/>
              <w:jc w:val="both"/>
            </w:pPr>
            <w:r>
              <w:t xml:space="preserve">Prečo nabádať žiakov k tvorivému písaniu? </w:t>
            </w:r>
          </w:p>
          <w:p w:rsidR="001E797A" w:rsidRPr="00D27ACC" w:rsidRDefault="001E797A" w:rsidP="00C210EE">
            <w:pPr>
              <w:pStyle w:val="Odsekzoznamu"/>
              <w:numPr>
                <w:ilvl w:val="0"/>
                <w:numId w:val="6"/>
              </w:numPr>
              <w:spacing w:after="22" w:line="259" w:lineRule="auto"/>
              <w:jc w:val="both"/>
              <w:rPr>
                <w:b/>
              </w:rPr>
            </w:pPr>
            <w:r w:rsidRPr="00D27ACC">
              <w:rPr>
                <w:b/>
              </w:rPr>
              <w:t>Rozvíja:</w:t>
            </w:r>
          </w:p>
          <w:p w:rsidR="001E797A" w:rsidRDefault="001E797A" w:rsidP="00C210EE">
            <w:pPr>
              <w:pStyle w:val="Odsekzoznamu"/>
              <w:numPr>
                <w:ilvl w:val="0"/>
                <w:numId w:val="7"/>
              </w:numPr>
              <w:spacing w:after="22" w:line="259" w:lineRule="auto"/>
              <w:jc w:val="both"/>
            </w:pPr>
            <w:r>
              <w:t>schopnosti tvorivého myslenia žiakov,</w:t>
            </w:r>
          </w:p>
          <w:p w:rsidR="001E797A" w:rsidRDefault="001E797A" w:rsidP="00C210EE">
            <w:pPr>
              <w:pStyle w:val="Odsekzoznamu"/>
              <w:numPr>
                <w:ilvl w:val="0"/>
                <w:numId w:val="7"/>
              </w:numPr>
              <w:spacing w:after="22" w:line="259" w:lineRule="auto"/>
              <w:jc w:val="both"/>
            </w:pPr>
            <w:r>
              <w:t>motiváciu k tvorivej činnosti a učeniu,</w:t>
            </w:r>
          </w:p>
          <w:p w:rsidR="001E797A" w:rsidRDefault="001E797A" w:rsidP="00C210EE">
            <w:pPr>
              <w:pStyle w:val="Odsekzoznamu"/>
              <w:numPr>
                <w:ilvl w:val="0"/>
                <w:numId w:val="7"/>
              </w:numPr>
              <w:spacing w:after="22" w:line="259" w:lineRule="auto"/>
              <w:jc w:val="both"/>
            </w:pPr>
            <w:r>
              <w:t>imagináciu a fantáziu,</w:t>
            </w:r>
          </w:p>
          <w:p w:rsidR="001E797A" w:rsidRDefault="001E797A" w:rsidP="00C210EE">
            <w:pPr>
              <w:pStyle w:val="Odsekzoznamu"/>
              <w:numPr>
                <w:ilvl w:val="0"/>
                <w:numId w:val="7"/>
              </w:numPr>
              <w:spacing w:after="22" w:line="259" w:lineRule="auto"/>
              <w:jc w:val="both"/>
            </w:pPr>
            <w:r>
              <w:t>záujmy o tvorivé aktivity a tvorivé zručnosti.</w:t>
            </w:r>
          </w:p>
          <w:p w:rsidR="001E797A" w:rsidRPr="00D27ACC" w:rsidRDefault="001E797A" w:rsidP="00C210EE">
            <w:pPr>
              <w:pStyle w:val="Odsekzoznamu"/>
              <w:numPr>
                <w:ilvl w:val="0"/>
                <w:numId w:val="6"/>
              </w:numPr>
              <w:spacing w:after="22" w:line="259" w:lineRule="auto"/>
              <w:jc w:val="both"/>
              <w:rPr>
                <w:b/>
              </w:rPr>
            </w:pPr>
            <w:r w:rsidRPr="00D27ACC">
              <w:rPr>
                <w:b/>
              </w:rPr>
              <w:t>Poskytuje:</w:t>
            </w:r>
          </w:p>
          <w:p w:rsidR="001E797A" w:rsidRDefault="001E797A" w:rsidP="00C210EE">
            <w:pPr>
              <w:pStyle w:val="Odsekzoznamu"/>
              <w:numPr>
                <w:ilvl w:val="0"/>
                <w:numId w:val="8"/>
              </w:numPr>
              <w:spacing w:after="22" w:line="259" w:lineRule="auto"/>
              <w:jc w:val="both"/>
            </w:pPr>
            <w:r>
              <w:t>prežívanie pocitov,</w:t>
            </w:r>
          </w:p>
          <w:p w:rsidR="001E797A" w:rsidRDefault="001E797A" w:rsidP="00C210EE">
            <w:pPr>
              <w:pStyle w:val="Odsekzoznamu"/>
              <w:numPr>
                <w:ilvl w:val="0"/>
                <w:numId w:val="8"/>
              </w:numPr>
              <w:spacing w:after="22" w:line="259" w:lineRule="auto"/>
              <w:jc w:val="both"/>
            </w:pPr>
            <w:r>
              <w:t>sebauspokojenie,</w:t>
            </w:r>
          </w:p>
          <w:p w:rsidR="001E797A" w:rsidRDefault="001E797A" w:rsidP="00C210EE">
            <w:pPr>
              <w:pStyle w:val="Odsekzoznamu"/>
              <w:numPr>
                <w:ilvl w:val="0"/>
                <w:numId w:val="8"/>
              </w:numPr>
              <w:spacing w:after="22" w:line="259" w:lineRule="auto"/>
              <w:jc w:val="both"/>
            </w:pPr>
            <w:r>
              <w:t>sebarealizáciu,</w:t>
            </w:r>
          </w:p>
          <w:p w:rsidR="001E797A" w:rsidRDefault="001E797A" w:rsidP="00C210EE">
            <w:pPr>
              <w:pStyle w:val="Odsekzoznamu"/>
              <w:numPr>
                <w:ilvl w:val="0"/>
                <w:numId w:val="8"/>
              </w:numPr>
              <w:spacing w:after="22" w:line="259" w:lineRule="auto"/>
              <w:jc w:val="both"/>
            </w:pPr>
            <w:r>
              <w:t>sociálne ocenenie vlastnej tvorivej produkcie.</w:t>
            </w:r>
          </w:p>
          <w:p w:rsidR="00C210EE" w:rsidRPr="007A614F" w:rsidRDefault="00C210EE" w:rsidP="00C210EE">
            <w:pPr>
              <w:spacing w:after="22" w:line="259" w:lineRule="auto"/>
              <w:jc w:val="both"/>
            </w:pPr>
            <w:r w:rsidRPr="00C210EE">
              <w:rPr>
                <w:b/>
                <w:u w:val="single"/>
              </w:rPr>
              <w:t>Ďalšie dôvody:</w:t>
            </w:r>
            <w:r>
              <w:t xml:space="preserve"> tvorivé písanie zapája do aktivity – celú osobnosť žiaka, skúsenosti žiaka, emócie, inteligenciu, pozornosť, predstavivosť, obrazotvornosť.</w:t>
            </w:r>
          </w:p>
        </w:tc>
      </w:tr>
    </w:tbl>
    <w:p w:rsidR="003536E6" w:rsidRPr="007A614F" w:rsidRDefault="003536E6" w:rsidP="00C210EE">
      <w:pPr>
        <w:pStyle w:val="Zkladntext"/>
        <w:spacing w:before="9"/>
        <w:jc w:val="both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A97CED">
            <w:pPr>
              <w:pStyle w:val="TableParagraph"/>
            </w:pPr>
            <w:r>
              <w:t>Mgr. Adriana Mošatová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037AFB" w:rsidP="00B523D0">
            <w:pPr>
              <w:pStyle w:val="TableParagraph"/>
            </w:pPr>
            <w:r>
              <w:t>06</w:t>
            </w:r>
            <w:r w:rsidR="001600A2" w:rsidRPr="007A614F">
              <w:t xml:space="preserve">. </w:t>
            </w:r>
            <w:r>
              <w:t>12</w:t>
            </w:r>
            <w:r w:rsidR="00EE764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>JUDr. Jana Tomaníčková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037AFB" w:rsidP="00B523D0">
            <w:pPr>
              <w:pStyle w:val="TableParagraph"/>
            </w:pPr>
            <w:r>
              <w:t>06</w:t>
            </w:r>
            <w:r w:rsidR="001600A2" w:rsidRPr="007A614F">
              <w:t xml:space="preserve">. </w:t>
            </w:r>
            <w:r>
              <w:t>12</w:t>
            </w:r>
            <w:r w:rsidR="00EE764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>1 . 1 . 1 Zvýšiť inkluzívnosť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7F5BF5">
        <w:t xml:space="preserve"> Obchodná aka</w:t>
      </w:r>
      <w:r w:rsidR="008D19A8">
        <w:t xml:space="preserve">démia, Veľká okružná 32, </w:t>
      </w:r>
      <w:r w:rsidR="007F5BF5">
        <w:t>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037AFB">
        <w:t xml:space="preserve"> 06</w:t>
      </w:r>
      <w:r w:rsidR="00DB110E">
        <w:t xml:space="preserve">. </w:t>
      </w:r>
      <w:r w:rsidR="00037AFB">
        <w:t>12</w:t>
      </w:r>
      <w:r w:rsidR="00A5175C">
        <w:t>. 2021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lastRenderedPageBreak/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163DE0">
        <w:t xml:space="preserve"> 16:00</w:t>
      </w:r>
      <w:r w:rsidR="00DB110E">
        <w:t xml:space="preserve"> hod </w:t>
      </w:r>
      <w:r w:rsidR="00DB110E">
        <w:tab/>
      </w:r>
      <w:r w:rsidRPr="007A614F">
        <w:t>do</w:t>
      </w:r>
      <w:r w:rsidR="00163DE0">
        <w:t xml:space="preserve"> 19:00</w:t>
      </w:r>
      <w:r w:rsidR="00037AFB">
        <w:t xml:space="preserve"> </w:t>
      </w:r>
      <w:r w:rsidR="00DB110E">
        <w:t xml:space="preserve">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037AFB" w:rsidP="00DB110E">
            <w:pPr>
              <w:pStyle w:val="TableParagraph"/>
            </w:pPr>
            <w:r>
              <w:t>Mgr. Zdenka Dubcová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>Mgr. Adriana Mošatová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3934" w:type="dxa"/>
          </w:tcPr>
          <w:p w:rsidR="00DB110E" w:rsidRPr="00DB110E" w:rsidRDefault="00DB110E" w:rsidP="003F233A">
            <w:pPr>
              <w:pStyle w:val="TableParagraph"/>
            </w:pP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Pr="007A614F" w:rsidRDefault="009D121C" w:rsidP="002D7118">
      <w:pPr>
        <w:jc w:val="center"/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4953000" cy="3714750"/>
            <wp:effectExtent l="0" t="0" r="0" b="0"/>
            <wp:docPr id="2" name="Obrázok 2" descr="C:\Users\Ada\Desktop\IMG_88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\Desktop\IMG_887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52" cy="372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5A"/>
    <w:multiLevelType w:val="hybridMultilevel"/>
    <w:tmpl w:val="5C5A57DA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C2ADC"/>
    <w:multiLevelType w:val="hybridMultilevel"/>
    <w:tmpl w:val="DD12A9B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>
    <w:nsid w:val="37B022F0"/>
    <w:multiLevelType w:val="hybridMultilevel"/>
    <w:tmpl w:val="F2AEC2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D5D8B"/>
    <w:multiLevelType w:val="hybridMultilevel"/>
    <w:tmpl w:val="D64CA46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7">
    <w:nsid w:val="79185EA0"/>
    <w:multiLevelType w:val="hybridMultilevel"/>
    <w:tmpl w:val="B8063E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32C84"/>
    <w:rsid w:val="00037AFB"/>
    <w:rsid w:val="000B1FAD"/>
    <w:rsid w:val="000C2B7A"/>
    <w:rsid w:val="001162BE"/>
    <w:rsid w:val="00152F4C"/>
    <w:rsid w:val="001600A2"/>
    <w:rsid w:val="00163DE0"/>
    <w:rsid w:val="001939A8"/>
    <w:rsid w:val="001B6337"/>
    <w:rsid w:val="001E797A"/>
    <w:rsid w:val="002422AA"/>
    <w:rsid w:val="002D7118"/>
    <w:rsid w:val="00330A38"/>
    <w:rsid w:val="003536E6"/>
    <w:rsid w:val="003B2621"/>
    <w:rsid w:val="003F0A26"/>
    <w:rsid w:val="003F233A"/>
    <w:rsid w:val="00422D99"/>
    <w:rsid w:val="004253DC"/>
    <w:rsid w:val="00440ABE"/>
    <w:rsid w:val="0044179A"/>
    <w:rsid w:val="00445636"/>
    <w:rsid w:val="0048463B"/>
    <w:rsid w:val="004E153D"/>
    <w:rsid w:val="00527052"/>
    <w:rsid w:val="005616B4"/>
    <w:rsid w:val="00581B7D"/>
    <w:rsid w:val="005C5D73"/>
    <w:rsid w:val="005D158D"/>
    <w:rsid w:val="00610F37"/>
    <w:rsid w:val="006277F6"/>
    <w:rsid w:val="006704C0"/>
    <w:rsid w:val="00672F4E"/>
    <w:rsid w:val="006F4691"/>
    <w:rsid w:val="007A2E50"/>
    <w:rsid w:val="007A614F"/>
    <w:rsid w:val="007A7469"/>
    <w:rsid w:val="007F5BF5"/>
    <w:rsid w:val="00812E37"/>
    <w:rsid w:val="00844A9E"/>
    <w:rsid w:val="00860335"/>
    <w:rsid w:val="00872A21"/>
    <w:rsid w:val="00874601"/>
    <w:rsid w:val="00875D9A"/>
    <w:rsid w:val="008D19A8"/>
    <w:rsid w:val="008E1DE8"/>
    <w:rsid w:val="009D121C"/>
    <w:rsid w:val="00A17D35"/>
    <w:rsid w:val="00A30BB0"/>
    <w:rsid w:val="00A30E2F"/>
    <w:rsid w:val="00A5175C"/>
    <w:rsid w:val="00A97CED"/>
    <w:rsid w:val="00AB6089"/>
    <w:rsid w:val="00B017C7"/>
    <w:rsid w:val="00B03F09"/>
    <w:rsid w:val="00B2654E"/>
    <w:rsid w:val="00B27F1B"/>
    <w:rsid w:val="00B523D0"/>
    <w:rsid w:val="00B52862"/>
    <w:rsid w:val="00B64455"/>
    <w:rsid w:val="00BD2343"/>
    <w:rsid w:val="00C210EE"/>
    <w:rsid w:val="00C60F5F"/>
    <w:rsid w:val="00C9097E"/>
    <w:rsid w:val="00CD7A63"/>
    <w:rsid w:val="00D1117C"/>
    <w:rsid w:val="00D27ACC"/>
    <w:rsid w:val="00D44EF9"/>
    <w:rsid w:val="00D526C2"/>
    <w:rsid w:val="00D62DCA"/>
    <w:rsid w:val="00DB110E"/>
    <w:rsid w:val="00E564D8"/>
    <w:rsid w:val="00EE764E"/>
    <w:rsid w:val="00F02563"/>
    <w:rsid w:val="00F1416B"/>
    <w:rsid w:val="00F3195B"/>
    <w:rsid w:val="00F9648A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AM</cp:lastModifiedBy>
  <cp:revision>60</cp:revision>
  <dcterms:created xsi:type="dcterms:W3CDTF">2020-11-10T10:25:00Z</dcterms:created>
  <dcterms:modified xsi:type="dcterms:W3CDTF">2021-12-19T17:47:00Z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